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0" w:rsidRPr="00552E00" w:rsidRDefault="00552E00" w:rsidP="00552E00">
      <w:pPr>
        <w:shd w:val="clear" w:color="auto" w:fill="FFFFFF"/>
        <w:rPr>
          <w:rFonts w:ascii="Calibri" w:hAnsi="Calibri" w:cs="Times New Roman"/>
          <w:color w:val="201F1E"/>
          <w:sz w:val="32"/>
          <w:szCs w:val="22"/>
          <w:lang w:val="en-US"/>
        </w:rPr>
      </w:pPr>
      <w:r w:rsidRPr="00552E00">
        <w:rPr>
          <w:rFonts w:ascii="Calibri" w:hAnsi="Calibri" w:cs="Times New Roman"/>
          <w:b/>
          <w:color w:val="201F1E"/>
          <w:sz w:val="32"/>
          <w:szCs w:val="22"/>
          <w:u w:val="single"/>
          <w:lang w:val="en-US"/>
        </w:rPr>
        <w:t>1. Inland parcel Tariff</w:t>
      </w:r>
    </w:p>
    <w:p w:rsidR="00552E00" w:rsidRPr="00552E00" w:rsidRDefault="00552E00" w:rsidP="00552E00">
      <w:pPr>
        <w:shd w:val="clear" w:color="auto" w:fill="FFFFFF"/>
        <w:rPr>
          <w:rFonts w:ascii="Calibri" w:hAnsi="Calibri" w:cs="Times New Roman"/>
          <w:color w:val="201F1E"/>
          <w:sz w:val="32"/>
          <w:szCs w:val="22"/>
          <w:lang w:val="en-US"/>
        </w:rPr>
      </w:pPr>
      <w:r w:rsidRPr="00552E00">
        <w:rPr>
          <w:rFonts w:ascii="Calibri" w:hAnsi="Calibri" w:cs="Times New Roman"/>
          <w:color w:val="201F1E"/>
          <w:sz w:val="32"/>
          <w:szCs w:val="22"/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68"/>
        <w:gridCol w:w="1418"/>
        <w:gridCol w:w="1417"/>
        <w:gridCol w:w="1418"/>
      </w:tblGrid>
      <w:tr w:rsidR="00552E00" w:rsidRPr="00552E00" w:rsidTr="00552E00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r w:rsidRPr="00552E00">
              <w:rPr>
                <w:rFonts w:ascii="Calibri" w:hAnsi="Calibri" w:cs="Times New Roman"/>
                <w:b/>
                <w:color w:val="201F1E"/>
                <w:sz w:val="32"/>
                <w:szCs w:val="22"/>
                <w:lang w:val="en-US"/>
              </w:rPr>
              <w:t>1 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r w:rsidRPr="00552E00">
              <w:rPr>
                <w:rFonts w:ascii="Calibri" w:hAnsi="Calibri" w:cs="Times New Roman"/>
                <w:b/>
                <w:color w:val="201F1E"/>
                <w:sz w:val="32"/>
                <w:szCs w:val="22"/>
                <w:lang w:val="en-US"/>
              </w:rPr>
              <w:t>3KG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r w:rsidRPr="00552E00">
              <w:rPr>
                <w:rFonts w:ascii="Calibri" w:hAnsi="Calibri" w:cs="Times New Roman"/>
                <w:b/>
                <w:color w:val="201F1E"/>
                <w:sz w:val="32"/>
                <w:szCs w:val="22"/>
                <w:lang w:val="en-US"/>
              </w:rPr>
              <w:t>5 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r w:rsidRPr="00552E00">
              <w:rPr>
                <w:rFonts w:ascii="Calibri" w:hAnsi="Calibri" w:cs="Times New Roman"/>
                <w:b/>
                <w:color w:val="201F1E"/>
                <w:sz w:val="32"/>
                <w:szCs w:val="22"/>
                <w:lang w:val="en-US"/>
              </w:rPr>
              <w:t>10 KG</w:t>
            </w:r>
          </w:p>
        </w:tc>
      </w:tr>
      <w:tr w:rsidR="00552E00" w:rsidRPr="00552E00" w:rsidTr="00552E00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proofErr w:type="spellStart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>Rs</w:t>
            </w:r>
            <w:proofErr w:type="spellEnd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proofErr w:type="spellStart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>Rs</w:t>
            </w:r>
            <w:proofErr w:type="spellEnd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 xml:space="preserve">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proofErr w:type="spellStart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>Rs</w:t>
            </w:r>
            <w:proofErr w:type="spellEnd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 xml:space="preserve">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2E00" w:rsidRDefault="00552E00" w:rsidP="00552E00">
            <w:pPr>
              <w:jc w:val="center"/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</w:pPr>
            <w:proofErr w:type="spellStart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>Rs</w:t>
            </w:r>
            <w:proofErr w:type="spellEnd"/>
            <w:r w:rsidRPr="00552E00">
              <w:rPr>
                <w:rFonts w:ascii="Calibri" w:hAnsi="Calibri" w:cs="Times New Roman"/>
                <w:color w:val="201F1E"/>
                <w:sz w:val="32"/>
                <w:szCs w:val="22"/>
                <w:lang w:val="en-US"/>
              </w:rPr>
              <w:t xml:space="preserve"> 98</w:t>
            </w:r>
          </w:p>
        </w:tc>
      </w:tr>
    </w:tbl>
    <w:p w:rsidR="00552E00" w:rsidRPr="00552E00" w:rsidRDefault="00552E00" w:rsidP="00552E00">
      <w:pPr>
        <w:shd w:val="clear" w:color="auto" w:fill="FFFFFF"/>
        <w:rPr>
          <w:rFonts w:ascii="Calibri" w:hAnsi="Calibri" w:cs="Times New Roman"/>
          <w:color w:val="201F1E"/>
          <w:sz w:val="32"/>
          <w:szCs w:val="22"/>
          <w:lang w:val="en-US"/>
        </w:rPr>
      </w:pPr>
      <w:r w:rsidRPr="00552E00">
        <w:rPr>
          <w:rFonts w:ascii="Calibri" w:hAnsi="Calibri" w:cs="Times New Roman"/>
          <w:color w:val="201F1E"/>
          <w:sz w:val="32"/>
          <w:szCs w:val="22"/>
          <w:lang w:val="en-US"/>
        </w:rPr>
        <w:t> </w:t>
      </w:r>
    </w:p>
    <w:p w:rsidR="00552E00" w:rsidRPr="00552E00" w:rsidRDefault="00552E00" w:rsidP="00552E00">
      <w:pPr>
        <w:shd w:val="clear" w:color="auto" w:fill="FFFFFF"/>
        <w:rPr>
          <w:rFonts w:ascii="Calibri" w:hAnsi="Calibri" w:cs="Times New Roman"/>
          <w:color w:val="201F1E"/>
          <w:sz w:val="32"/>
          <w:szCs w:val="22"/>
          <w:lang w:val="en-US"/>
        </w:rPr>
      </w:pPr>
      <w:r w:rsidRPr="00552E00">
        <w:rPr>
          <w:rFonts w:ascii="Calibri" w:hAnsi="Calibri" w:cs="Times New Roman"/>
          <w:b/>
          <w:color w:val="201F1E"/>
          <w:sz w:val="32"/>
          <w:szCs w:val="22"/>
          <w:u w:val="single"/>
          <w:lang w:val="en-US"/>
        </w:rPr>
        <w:t xml:space="preserve">2. </w:t>
      </w:r>
      <w:proofErr w:type="spellStart"/>
      <w:r w:rsidRPr="00552E00">
        <w:rPr>
          <w:rFonts w:ascii="Calibri" w:hAnsi="Calibri" w:cs="Times New Roman"/>
          <w:b/>
          <w:color w:val="201F1E"/>
          <w:sz w:val="32"/>
          <w:szCs w:val="22"/>
          <w:u w:val="single"/>
          <w:lang w:val="en-US"/>
        </w:rPr>
        <w:t>Rodrigues</w:t>
      </w:r>
      <w:proofErr w:type="spellEnd"/>
    </w:p>
    <w:p w:rsidR="00552E00" w:rsidRPr="00552E00" w:rsidRDefault="00552E00" w:rsidP="00552E00">
      <w:pPr>
        <w:shd w:val="clear" w:color="auto" w:fill="FFFFFF"/>
        <w:rPr>
          <w:rFonts w:ascii="Calibri" w:hAnsi="Calibri" w:cs="Times New Roman"/>
          <w:color w:val="201F1E"/>
          <w:sz w:val="32"/>
          <w:szCs w:val="22"/>
          <w:lang w:val="en-US"/>
        </w:rPr>
      </w:pPr>
      <w:r w:rsidRPr="00552E00">
        <w:rPr>
          <w:rFonts w:ascii="inherit" w:hAnsi="inherit" w:cs="Times New Roman"/>
          <w:color w:val="201F1E"/>
          <w:sz w:val="32"/>
          <w:szCs w:val="22"/>
          <w:bdr w:val="none" w:sz="0" w:space="0" w:color="auto" w:frame="1"/>
          <w:lang w:val="en-US"/>
        </w:rPr>
        <w:t> </w:t>
      </w:r>
    </w:p>
    <w:p w:rsidR="00552E00" w:rsidRPr="00552E00" w:rsidRDefault="00552E00" w:rsidP="00552E00">
      <w:pPr>
        <w:shd w:val="clear" w:color="auto" w:fill="FFFFFF"/>
        <w:rPr>
          <w:rFonts w:ascii="Calibri" w:hAnsi="Calibri" w:cs="Times New Roman"/>
          <w:color w:val="201F1E"/>
          <w:sz w:val="32"/>
          <w:szCs w:val="22"/>
          <w:lang w:val="en-US"/>
        </w:rPr>
      </w:pPr>
      <w:proofErr w:type="spellStart"/>
      <w:r w:rsidRPr="00552E00">
        <w:rPr>
          <w:rFonts w:ascii="inherit" w:hAnsi="inherit" w:cs="Times New Roman"/>
          <w:color w:val="201F1E"/>
          <w:sz w:val="32"/>
          <w:szCs w:val="22"/>
          <w:bdr w:val="none" w:sz="0" w:space="0" w:color="auto" w:frame="1"/>
          <w:lang w:val="en-US"/>
        </w:rPr>
        <w:t>Rs</w:t>
      </w:r>
      <w:proofErr w:type="spellEnd"/>
      <w:r w:rsidRPr="00552E00">
        <w:rPr>
          <w:rFonts w:ascii="inherit" w:hAnsi="inherit" w:cs="Times New Roman"/>
          <w:color w:val="201F1E"/>
          <w:sz w:val="32"/>
          <w:szCs w:val="22"/>
          <w:bdr w:val="none" w:sz="0" w:space="0" w:color="auto" w:frame="1"/>
          <w:lang w:val="en-US"/>
        </w:rPr>
        <w:t xml:space="preserve"> 25 per kg (Sea freight)</w:t>
      </w:r>
    </w:p>
    <w:p w:rsidR="0055088A" w:rsidRPr="00552E00" w:rsidRDefault="00552E00">
      <w:pPr>
        <w:rPr>
          <w:sz w:val="32"/>
        </w:rPr>
      </w:pPr>
    </w:p>
    <w:sectPr w:rsidR="0055088A" w:rsidRPr="00552E00" w:rsidSect="005508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2E00"/>
    <w:rsid w:val="00552E00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xmsonormal">
    <w:name w:val="x_msonormal"/>
    <w:basedOn w:val="Normal"/>
    <w:rsid w:val="00552E00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Mauritius Post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 Peechen</dc:creator>
  <cp:keywords/>
  <cp:lastModifiedBy>Nitish Peechen</cp:lastModifiedBy>
  <cp:revision>1</cp:revision>
  <dcterms:created xsi:type="dcterms:W3CDTF">2021-03-04T05:37:00Z</dcterms:created>
  <dcterms:modified xsi:type="dcterms:W3CDTF">2021-03-04T05:37:00Z</dcterms:modified>
</cp:coreProperties>
</file>